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D2F" w:rsidRPr="00981D2F" w:rsidRDefault="00981D2F" w:rsidP="00981D2F">
      <w:pPr>
        <w:jc w:val="center"/>
        <w:rPr>
          <w:b/>
          <w:sz w:val="36"/>
          <w:szCs w:val="36"/>
          <w:u w:val="thick"/>
        </w:rPr>
      </w:pPr>
      <w:r w:rsidRPr="00981D2F">
        <w:rPr>
          <w:rFonts w:hint="eastAsia"/>
          <w:b/>
          <w:sz w:val="36"/>
          <w:szCs w:val="36"/>
          <w:u w:val="thick"/>
        </w:rPr>
        <w:t>论文版权转让协议</w:t>
      </w:r>
    </w:p>
    <w:p w:rsidR="00981D2F" w:rsidRDefault="00981D2F"/>
    <w:p w:rsidR="00981D2F" w:rsidRDefault="00981D2F" w:rsidP="00981D2F">
      <w:pPr>
        <w:adjustRightInd w:val="0"/>
        <w:snapToGrid w:val="0"/>
        <w:spacing w:line="300" w:lineRule="auto"/>
        <w:rPr>
          <w:rFonts w:ascii="仿宋" w:eastAsia="仿宋" w:hAnsi="仿宋"/>
          <w:sz w:val="24"/>
        </w:rPr>
      </w:pPr>
      <w:r w:rsidRPr="00981D2F">
        <w:rPr>
          <w:rFonts w:ascii="仿宋" w:eastAsia="仿宋" w:hAnsi="仿宋" w:hint="eastAsia"/>
          <w:sz w:val="24"/>
        </w:rPr>
        <w:t>甲方：投稿《</w:t>
      </w:r>
      <w:r w:rsidRPr="00981D2F">
        <w:rPr>
          <w:rFonts w:ascii="华文中宋" w:eastAsia="华文中宋" w:hAnsi="华文中宋" w:hint="eastAsia"/>
          <w:sz w:val="24"/>
        </w:rPr>
        <w:t>长春理工大学学报（自然科学版 / 社会科学版）</w:t>
      </w:r>
      <w:r>
        <w:rPr>
          <w:rFonts w:ascii="仿宋" w:eastAsia="仿宋" w:hAnsi="仿宋" w:hint="eastAsia"/>
          <w:sz w:val="24"/>
        </w:rPr>
        <w:t>》</w:t>
      </w:r>
      <w:r w:rsidRPr="00981D2F">
        <w:rPr>
          <w:rFonts w:ascii="仿宋" w:eastAsia="仿宋" w:hAnsi="仿宋" w:hint="eastAsia"/>
          <w:sz w:val="24"/>
        </w:rPr>
        <w:t>作者：</w:t>
      </w:r>
    </w:p>
    <w:p w:rsidR="00977FE6" w:rsidRDefault="00981D2F" w:rsidP="00981D2F">
      <w:pPr>
        <w:adjustRightInd w:val="0"/>
        <w:snapToGrid w:val="0"/>
        <w:spacing w:line="300" w:lineRule="auto"/>
        <w:ind w:firstLineChars="250" w:firstLine="600"/>
        <w:rPr>
          <w:rFonts w:ascii="仿宋" w:eastAsia="仿宋" w:hAnsi="仿宋"/>
          <w:sz w:val="24"/>
        </w:rPr>
      </w:pPr>
      <w:r w:rsidRPr="00981D2F">
        <w:rPr>
          <w:rFonts w:ascii="仿宋" w:eastAsia="仿宋" w:hAnsi="仿宋" w:hint="eastAsia"/>
          <w:color w:val="FF0000"/>
          <w:sz w:val="24"/>
        </w:rPr>
        <w:t>［须附文稿全部作者签字］</w:t>
      </w:r>
      <w:r w:rsidRPr="00981D2F">
        <w:rPr>
          <w:rFonts w:ascii="仿宋" w:eastAsia="仿宋" w:hAnsi="仿宋" w:hint="eastAsia"/>
          <w:sz w:val="24"/>
        </w:rPr>
        <w:cr/>
        <w:t>乙方：长春理工大学</w:t>
      </w:r>
      <w:r w:rsidRPr="00981D2F">
        <w:rPr>
          <w:rFonts w:ascii="Calibri" w:eastAsia="仿宋" w:hAnsi="Calibri" w:cs="Calibri"/>
          <w:sz w:val="24"/>
        </w:rPr>
        <w:t> </w:t>
      </w:r>
      <w:r w:rsidRPr="00981D2F">
        <w:rPr>
          <w:rFonts w:ascii="仿宋" w:eastAsia="仿宋" w:hAnsi="仿宋" w:hint="eastAsia"/>
          <w:sz w:val="24"/>
        </w:rPr>
        <w:t>学报编辑部</w:t>
      </w:r>
      <w:r w:rsidRPr="00981D2F">
        <w:rPr>
          <w:rFonts w:ascii="仿宋" w:eastAsia="仿宋" w:hAnsi="仿宋" w:hint="eastAsia"/>
          <w:sz w:val="24"/>
        </w:rPr>
        <w:cr/>
        <w:t>甲乙双方就论文版权事宜达成如下协议：</w:t>
      </w:r>
      <w:r w:rsidRPr="00981D2F">
        <w:rPr>
          <w:rFonts w:ascii="仿宋" w:eastAsia="仿宋" w:hAnsi="仿宋" w:hint="eastAsia"/>
          <w:sz w:val="24"/>
        </w:rPr>
        <w:cr/>
        <w:t>1.甲方拟刊发于长春理工大学学报论文题目《</w:t>
      </w:r>
      <w:r w:rsidRPr="00F83245">
        <w:rPr>
          <w:rFonts w:ascii="Calibri" w:eastAsia="仿宋" w:hAnsi="Calibri" w:cs="Calibri"/>
          <w:i/>
          <w:color w:val="FF0000"/>
          <w:sz w:val="24"/>
          <w:u w:val="single"/>
        </w:rPr>
        <w:t> </w:t>
      </w:r>
      <w:r w:rsidRPr="00F83245">
        <w:rPr>
          <w:rFonts w:ascii="仿宋" w:eastAsia="仿宋" w:hAnsi="仿宋" w:hint="eastAsia"/>
          <w:i/>
          <w:color w:val="FF0000"/>
          <w:sz w:val="24"/>
          <w:u w:val="single"/>
        </w:rPr>
        <w:t xml:space="preserve"> </w:t>
      </w:r>
      <w:r w:rsidRPr="00F83245">
        <w:rPr>
          <w:rFonts w:ascii="Calibri" w:eastAsia="仿宋" w:hAnsi="Calibri" w:cs="Calibri"/>
          <w:i/>
          <w:color w:val="FF0000"/>
          <w:sz w:val="24"/>
          <w:u w:val="single"/>
        </w:rPr>
        <w:t>         </w:t>
      </w:r>
      <w:r w:rsidRPr="00F83245">
        <w:rPr>
          <w:rFonts w:ascii="Calibri" w:eastAsia="仿宋" w:hAnsi="Calibri" w:cs="Calibri"/>
          <w:color w:val="FF0000"/>
          <w:sz w:val="24"/>
          <w:u w:val="single"/>
        </w:rPr>
        <w:t xml:space="preserve">              </w:t>
      </w:r>
      <w:r w:rsidRPr="00F83245">
        <w:rPr>
          <w:rFonts w:ascii="Calibri" w:eastAsia="仿宋" w:hAnsi="Calibri" w:cs="Calibri"/>
          <w:i/>
          <w:color w:val="FF0000"/>
          <w:sz w:val="24"/>
          <w:u w:val="single"/>
        </w:rPr>
        <w:t>    </w:t>
      </w:r>
      <w:r w:rsidRPr="00F83245">
        <w:rPr>
          <w:rFonts w:ascii="仿宋" w:eastAsia="仿宋" w:hAnsi="仿宋" w:hint="eastAsia"/>
          <w:i/>
          <w:color w:val="FF0000"/>
          <w:sz w:val="24"/>
          <w:u w:val="single"/>
        </w:rPr>
        <w:t xml:space="preserve">    </w:t>
      </w:r>
      <w:r w:rsidRPr="00F83245">
        <w:rPr>
          <w:rFonts w:ascii="Calibri" w:eastAsia="仿宋" w:hAnsi="Calibri" w:cs="Calibri"/>
          <w:i/>
          <w:color w:val="FF0000"/>
          <w:sz w:val="24"/>
          <w:u w:val="single"/>
        </w:rPr>
        <w:t>  </w:t>
      </w:r>
      <w:r w:rsidRPr="00981D2F">
        <w:rPr>
          <w:rFonts w:ascii="仿宋" w:eastAsia="仿宋" w:hAnsi="仿宋" w:hint="eastAsia"/>
          <w:sz w:val="24"/>
        </w:rPr>
        <w:t>》（以下简称“该论文”）。</w:t>
      </w:r>
      <w:r w:rsidRPr="00981D2F">
        <w:rPr>
          <w:rFonts w:ascii="仿宋" w:eastAsia="仿宋" w:hAnsi="仿宋" w:hint="eastAsia"/>
          <w:sz w:val="24"/>
        </w:rPr>
        <w:cr/>
        <w:t>2.甲方保证该论文为其原创作品并不涉及泄密问题和保密科研项目。若发生侵权或泄密问题，一切责任由甲方承担。</w:t>
      </w:r>
      <w:r w:rsidRPr="00981D2F">
        <w:rPr>
          <w:rFonts w:ascii="仿宋" w:eastAsia="仿宋" w:hAnsi="仿宋" w:hint="eastAsia"/>
          <w:sz w:val="24"/>
        </w:rPr>
        <w:cr/>
        <w:t>3.甲方保证该论文无一稿多投情况，无学术不端行为。若乙方发现甲方该论文一稿多投或有学术不端行为，乙方有权追补甲方由此给乙方造成的损失。</w:t>
      </w:r>
      <w:r w:rsidRPr="00981D2F">
        <w:rPr>
          <w:rFonts w:ascii="仿宋" w:eastAsia="仿宋" w:hAnsi="仿宋" w:hint="eastAsia"/>
          <w:sz w:val="24"/>
        </w:rPr>
        <w:cr/>
        <w:t>4.甲方保证该论文的署名及其排序无争议。多单位合作的稿件，保证单位排序没有异议，且无知识产权纠纷。若发生署名权争议、知识产权纠纷问题，一切责任由甲方承担。</w:t>
      </w:r>
      <w:r w:rsidRPr="00981D2F">
        <w:rPr>
          <w:rFonts w:ascii="仿宋" w:eastAsia="仿宋" w:hAnsi="仿宋" w:hint="eastAsia"/>
          <w:sz w:val="24"/>
        </w:rPr>
        <w:cr/>
        <w:t>5.甲方自愿将其拥有的对该论文的以下权利在全球范围内转让给乙方：（1）汇编权（论文的部分或全部）；（2）翻译权；（3）印刷版和电子版的复制权；（4）网络传播权；（5）发行权。</w:t>
      </w:r>
      <w:r w:rsidRPr="00981D2F">
        <w:rPr>
          <w:rFonts w:ascii="仿宋" w:eastAsia="仿宋" w:hAnsi="仿宋" w:hint="eastAsia"/>
          <w:sz w:val="24"/>
        </w:rPr>
        <w:cr/>
        <w:t>6.上述五项转让权利，甲方不得再许可他人以任何形式使用。甲方本人可在其后继的作品中引用（或翻译）该论文中部分内容或将其汇编于甲方非期刊类文集中。</w:t>
      </w:r>
      <w:r w:rsidRPr="00981D2F">
        <w:rPr>
          <w:rFonts w:ascii="仿宋" w:eastAsia="仿宋" w:hAnsi="仿宋" w:hint="eastAsia"/>
          <w:sz w:val="24"/>
        </w:rPr>
        <w:cr/>
        <w:t>7.该论文终审通过后，乙方即向甲方发出论文录用通知。若甲方收到退稿通知（该论文的原稿恕不退还，以作备案），则在甲方收到该通知时本协议自动终止。甲方若在3个月内没有收到乙方的该论文处理意见，经向乙方声明后可另行处理该论文，本协议即自动终止。</w:t>
      </w:r>
      <w:r w:rsidRPr="00981D2F">
        <w:rPr>
          <w:rFonts w:ascii="仿宋" w:eastAsia="仿宋" w:hAnsi="仿宋" w:hint="eastAsia"/>
          <w:sz w:val="24"/>
        </w:rPr>
        <w:cr/>
        <w:t xml:space="preserve">8.该论文在乙方编辑出版的《长春理工大学学报（自然科学版 / </w:t>
      </w:r>
      <w:r>
        <w:rPr>
          <w:rFonts w:ascii="仿宋" w:eastAsia="仿宋" w:hAnsi="仿宋" w:hint="eastAsia"/>
          <w:sz w:val="24"/>
        </w:rPr>
        <w:t>社会科学版）》首次发表后，乙方</w:t>
      </w:r>
      <w:r w:rsidRPr="00981D2F">
        <w:rPr>
          <w:rFonts w:ascii="仿宋" w:eastAsia="仿宋" w:hAnsi="仿宋" w:hint="eastAsia"/>
          <w:sz w:val="24"/>
        </w:rPr>
        <w:t>向甲方赠送样刊。该论文著作权使用费及相关稿酬，</w:t>
      </w:r>
      <w:proofErr w:type="gramStart"/>
      <w:r w:rsidRPr="00981D2F">
        <w:rPr>
          <w:rFonts w:ascii="仿宋" w:eastAsia="仿宋" w:hAnsi="仿宋" w:hint="eastAsia"/>
          <w:sz w:val="24"/>
        </w:rPr>
        <w:t>乙方均</w:t>
      </w:r>
      <w:proofErr w:type="gramEnd"/>
      <w:r w:rsidRPr="00981D2F">
        <w:rPr>
          <w:rFonts w:ascii="仿宋" w:eastAsia="仿宋" w:hAnsi="仿宋" w:hint="eastAsia"/>
          <w:sz w:val="24"/>
        </w:rPr>
        <w:t>作为该论文编辑、出版、推广交流（</w:t>
      </w:r>
      <w:proofErr w:type="gramStart"/>
      <w:r w:rsidRPr="00981D2F">
        <w:rPr>
          <w:rFonts w:ascii="仿宋" w:eastAsia="仿宋" w:hAnsi="仿宋" w:hint="eastAsia"/>
          <w:sz w:val="24"/>
        </w:rPr>
        <w:t>含信息</w:t>
      </w:r>
      <w:proofErr w:type="gramEnd"/>
      <w:r w:rsidRPr="00981D2F">
        <w:rPr>
          <w:rFonts w:ascii="仿宋" w:eastAsia="仿宋" w:hAnsi="仿宋" w:hint="eastAsia"/>
          <w:sz w:val="24"/>
        </w:rPr>
        <w:t>网络）以及赠送寄发样刊之用途，不再另行向甲方支付。</w:t>
      </w:r>
      <w:r w:rsidRPr="00981D2F">
        <w:rPr>
          <w:rFonts w:ascii="仿宋" w:eastAsia="仿宋" w:hAnsi="仿宋" w:hint="eastAsia"/>
          <w:sz w:val="24"/>
        </w:rPr>
        <w:cr/>
        <w:t>9.</w:t>
      </w:r>
      <w:r w:rsidRPr="00981D2F">
        <w:rPr>
          <w:rFonts w:ascii="Calibri" w:eastAsia="仿宋" w:hAnsi="Calibri" w:cs="Calibri"/>
          <w:sz w:val="24"/>
        </w:rPr>
        <w:t> </w:t>
      </w:r>
      <w:r>
        <w:rPr>
          <w:rFonts w:ascii="仿宋" w:eastAsia="仿宋" w:hAnsi="仿宋" w:hint="eastAsia"/>
          <w:sz w:val="24"/>
        </w:rPr>
        <w:t>乙方</w:t>
      </w:r>
      <w:r w:rsidRPr="00981D2F">
        <w:rPr>
          <w:rFonts w:ascii="仿宋" w:eastAsia="仿宋" w:hAnsi="仿宋" w:hint="eastAsia"/>
          <w:sz w:val="24"/>
        </w:rPr>
        <w:t>许可中国学术期刊（光盘版）电子杂志社在CNKI</w:t>
      </w:r>
      <w:proofErr w:type="gramStart"/>
      <w:r w:rsidRPr="00981D2F">
        <w:rPr>
          <w:rFonts w:ascii="仿宋" w:eastAsia="仿宋" w:hAnsi="仿宋" w:hint="eastAsia"/>
          <w:sz w:val="24"/>
        </w:rPr>
        <w:t>中国知网及其</w:t>
      </w:r>
      <w:proofErr w:type="gramEnd"/>
      <w:r w:rsidRPr="00981D2F">
        <w:rPr>
          <w:rFonts w:ascii="仿宋" w:eastAsia="仿宋" w:hAnsi="仿宋" w:hint="eastAsia"/>
          <w:sz w:val="24"/>
        </w:rPr>
        <w:t>系列数据库产品中，许可万方数据股份有限公司在“万方数据——数字化期刊群”中，以数字化方式复制、汇编、发行、信息网络传播甲方该论文全文。</w:t>
      </w:r>
      <w:r w:rsidRPr="00981D2F">
        <w:rPr>
          <w:rFonts w:ascii="仿宋" w:eastAsia="仿宋" w:hAnsi="仿宋" w:hint="eastAsia"/>
          <w:sz w:val="24"/>
        </w:rPr>
        <w:cr/>
        <w:t>10.</w:t>
      </w:r>
      <w:r w:rsidRPr="00981D2F">
        <w:rPr>
          <w:rFonts w:ascii="Calibri" w:eastAsia="仿宋" w:hAnsi="Calibri" w:cs="Calibri"/>
          <w:sz w:val="24"/>
        </w:rPr>
        <w:t> </w:t>
      </w:r>
      <w:r>
        <w:rPr>
          <w:rFonts w:ascii="仿宋" w:eastAsia="仿宋" w:hAnsi="仿宋" w:hint="eastAsia"/>
          <w:sz w:val="24"/>
        </w:rPr>
        <w:t>甲方向乙方提交论文发表之行为即视为同意</w:t>
      </w:r>
      <w:r w:rsidRPr="00981D2F">
        <w:rPr>
          <w:rFonts w:ascii="仿宋" w:eastAsia="仿宋" w:hAnsi="仿宋" w:hint="eastAsia"/>
          <w:sz w:val="24"/>
        </w:rPr>
        <w:t>以上版权</w:t>
      </w:r>
      <w:r>
        <w:rPr>
          <w:rFonts w:ascii="仿宋" w:eastAsia="仿宋" w:hAnsi="仿宋" w:hint="eastAsia"/>
          <w:sz w:val="24"/>
        </w:rPr>
        <w:t>转让</w:t>
      </w:r>
      <w:r w:rsidRPr="00981D2F">
        <w:rPr>
          <w:rFonts w:ascii="仿宋" w:eastAsia="仿宋" w:hAnsi="仿宋" w:hint="eastAsia"/>
          <w:sz w:val="24"/>
        </w:rPr>
        <w:t>协议内容。</w:t>
      </w:r>
    </w:p>
    <w:p w:rsidR="00F83245" w:rsidRDefault="00F83245" w:rsidP="00981D2F">
      <w:pPr>
        <w:adjustRightInd w:val="0"/>
        <w:snapToGrid w:val="0"/>
        <w:spacing w:line="300" w:lineRule="auto"/>
        <w:ind w:firstLineChars="250" w:firstLine="600"/>
        <w:rPr>
          <w:rFonts w:ascii="仿宋" w:eastAsia="仿宋" w:hAnsi="仿宋"/>
          <w:sz w:val="24"/>
        </w:rPr>
      </w:pPr>
    </w:p>
    <w:p w:rsidR="00F83245" w:rsidRDefault="00F83245" w:rsidP="00981D2F">
      <w:pPr>
        <w:adjustRightInd w:val="0"/>
        <w:snapToGrid w:val="0"/>
        <w:spacing w:line="300" w:lineRule="auto"/>
        <w:ind w:firstLineChars="250" w:firstLine="600"/>
        <w:rPr>
          <w:rFonts w:ascii="仿宋" w:eastAsia="仿宋" w:hAnsi="仿宋"/>
          <w:sz w:val="24"/>
        </w:rPr>
      </w:pPr>
    </w:p>
    <w:p w:rsidR="00F83245" w:rsidRPr="00F83245" w:rsidRDefault="00F83245" w:rsidP="00F83245">
      <w:pPr>
        <w:pStyle w:val="a3"/>
        <w:numPr>
          <w:ilvl w:val="0"/>
          <w:numId w:val="1"/>
        </w:numPr>
        <w:adjustRightInd w:val="0"/>
        <w:snapToGrid w:val="0"/>
        <w:spacing w:line="300" w:lineRule="auto"/>
        <w:ind w:firstLineChars="0"/>
        <w:rPr>
          <w:rFonts w:ascii="宋体" w:hAnsi="宋体" w:hint="eastAsia"/>
          <w:color w:val="FF0000"/>
          <w:szCs w:val="21"/>
        </w:rPr>
      </w:pPr>
      <w:r w:rsidRPr="00F83245">
        <w:rPr>
          <w:rFonts w:ascii="宋体" w:hAnsi="宋体" w:hint="eastAsia"/>
          <w:color w:val="FF0000"/>
          <w:szCs w:val="21"/>
        </w:rPr>
        <w:t>以上内容打印</w:t>
      </w:r>
      <w:r w:rsidRPr="00F83245">
        <w:rPr>
          <w:rFonts w:ascii="宋体" w:hAnsi="宋体"/>
          <w:color w:val="FF0000"/>
          <w:szCs w:val="21"/>
        </w:rPr>
        <w:t>填写</w:t>
      </w:r>
      <w:r w:rsidRPr="00F83245">
        <w:rPr>
          <w:rFonts w:ascii="宋体" w:hAnsi="宋体" w:hint="eastAsia"/>
          <w:color w:val="FF0000"/>
          <w:szCs w:val="21"/>
        </w:rPr>
        <w:t>（须文稿全部</w:t>
      </w:r>
      <w:r w:rsidRPr="00F83245">
        <w:rPr>
          <w:rFonts w:ascii="宋体" w:hAnsi="宋体"/>
          <w:color w:val="FF0000"/>
          <w:szCs w:val="21"/>
        </w:rPr>
        <w:t>作者</w:t>
      </w:r>
      <w:r w:rsidRPr="00F83245">
        <w:rPr>
          <w:rFonts w:ascii="宋体" w:hAnsi="宋体" w:hint="eastAsia"/>
          <w:color w:val="FF0000"/>
          <w:szCs w:val="21"/>
        </w:rPr>
        <w:t>签字）完毕，</w:t>
      </w:r>
      <w:r>
        <w:rPr>
          <w:rFonts w:ascii="宋体" w:hAnsi="宋体" w:hint="eastAsia"/>
          <w:color w:val="FF0000"/>
          <w:szCs w:val="21"/>
        </w:rPr>
        <w:t>以清晰</w:t>
      </w:r>
      <w:r>
        <w:rPr>
          <w:rFonts w:ascii="宋体" w:hAnsi="宋体"/>
          <w:color w:val="FF0000"/>
          <w:szCs w:val="21"/>
        </w:rPr>
        <w:t>图片</w:t>
      </w:r>
      <w:r w:rsidRPr="00F83245">
        <w:rPr>
          <w:rFonts w:ascii="宋体" w:hAnsi="宋体" w:hint="eastAsia"/>
          <w:color w:val="FF0000"/>
          <w:szCs w:val="21"/>
        </w:rPr>
        <w:t>文件</w:t>
      </w:r>
      <w:r>
        <w:rPr>
          <w:rFonts w:ascii="宋体" w:hAnsi="宋体"/>
          <w:color w:val="FF0000"/>
          <w:szCs w:val="21"/>
        </w:rPr>
        <w:t>与</w:t>
      </w:r>
      <w:r>
        <w:rPr>
          <w:rFonts w:ascii="宋体" w:hAnsi="宋体" w:hint="eastAsia"/>
          <w:color w:val="FF0000"/>
          <w:szCs w:val="21"/>
        </w:rPr>
        <w:t>投稿原文</w:t>
      </w:r>
      <w:r w:rsidRPr="00F83245">
        <w:rPr>
          <w:rFonts w:ascii="宋体" w:hAnsi="宋体"/>
          <w:color w:val="FF0000"/>
          <w:szCs w:val="21"/>
        </w:rPr>
        <w:t>一</w:t>
      </w:r>
      <w:bookmarkStart w:id="0" w:name="_GoBack"/>
      <w:bookmarkEnd w:id="0"/>
      <w:r w:rsidRPr="00F83245">
        <w:rPr>
          <w:rFonts w:ascii="宋体" w:hAnsi="宋体"/>
          <w:color w:val="FF0000"/>
          <w:szCs w:val="21"/>
        </w:rPr>
        <w:t>并上传。</w:t>
      </w:r>
    </w:p>
    <w:sectPr w:rsidR="00F83245" w:rsidRPr="00F832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5E5419"/>
    <w:multiLevelType w:val="hybridMultilevel"/>
    <w:tmpl w:val="89528CCA"/>
    <w:lvl w:ilvl="0" w:tplc="48183124">
      <w:numFmt w:val="bullet"/>
      <w:lvlText w:val="※"/>
      <w:lvlJc w:val="left"/>
      <w:pPr>
        <w:ind w:left="36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822"/>
    <w:rsid w:val="00216822"/>
    <w:rsid w:val="00977FE6"/>
    <w:rsid w:val="00981D2F"/>
    <w:rsid w:val="00C65D77"/>
    <w:rsid w:val="00F83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B8B017"/>
  <w15:chartTrackingRefBased/>
  <w15:docId w15:val="{6FAE6E84-88D2-4393-BC23-A115D69F9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324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140</Words>
  <Characters>798</Characters>
  <Application>Microsoft Office Word</Application>
  <DocSecurity>0</DocSecurity>
  <Lines>6</Lines>
  <Paragraphs>1</Paragraphs>
  <ScaleCrop>false</ScaleCrop>
  <Company>Microsoft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2023-04-26T01:57:00Z</dcterms:created>
  <dcterms:modified xsi:type="dcterms:W3CDTF">2023-04-26T02:07:00Z</dcterms:modified>
</cp:coreProperties>
</file>